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5" w:type="dxa"/>
        <w:tblInd w:w="50" w:type="dxa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5"/>
        <w:gridCol w:w="4540"/>
      </w:tblGrid>
      <w:tr w:rsidR="00CB64EF" w:rsidTr="00B47E1E">
        <w:tc>
          <w:tcPr>
            <w:tcW w:w="4814" w:type="dxa"/>
            <w:shd w:val="clear" w:color="auto" w:fill="auto"/>
            <w:tcMar>
              <w:left w:w="48" w:type="dxa"/>
            </w:tcMar>
          </w:tcPr>
          <w:p w:rsidR="00CB64EF" w:rsidRDefault="00CB64EF">
            <w:pPr>
              <w:tabs>
                <w:tab w:val="left" w:pos="1320"/>
              </w:tabs>
              <w:jc w:val="both"/>
            </w:pPr>
          </w:p>
        </w:tc>
        <w:tc>
          <w:tcPr>
            <w:tcW w:w="4540" w:type="dxa"/>
            <w:shd w:val="clear" w:color="auto" w:fill="auto"/>
            <w:tcMar>
              <w:left w:w="48" w:type="dxa"/>
            </w:tcMar>
          </w:tcPr>
          <w:p w:rsidR="00CB64EF" w:rsidRDefault="00CB64EF"/>
        </w:tc>
      </w:tr>
    </w:tbl>
    <w:p w:rsidR="00CB64EF" w:rsidRDefault="00CB64EF"/>
    <w:p w:rsidR="00CB64EF" w:rsidRDefault="009E145B">
      <w:pPr>
        <w:ind w:firstLine="709"/>
        <w:jc w:val="center"/>
        <w:rPr>
          <w:b/>
        </w:rPr>
      </w:pPr>
      <w:r>
        <w:rPr>
          <w:b/>
        </w:rPr>
        <w:t>ПОЛОЖЕНИЕ</w:t>
      </w:r>
    </w:p>
    <w:p w:rsidR="00CB64EF" w:rsidRDefault="009E145B">
      <w:pPr>
        <w:jc w:val="center"/>
      </w:pPr>
      <w:r>
        <w:rPr>
          <w:b/>
        </w:rPr>
        <w:t xml:space="preserve">о проведении </w:t>
      </w:r>
      <w:bookmarkStart w:id="0" w:name="__DdeLink__237_220770333"/>
      <w:r>
        <w:rPr>
          <w:b/>
        </w:rPr>
        <w:t>открытого районного фотоконкурса</w:t>
      </w:r>
      <w:r>
        <w:t xml:space="preserve"> </w:t>
      </w:r>
      <w:r>
        <w:rPr>
          <w:b/>
        </w:rPr>
        <w:t>«История любви»</w:t>
      </w:r>
    </w:p>
    <w:bookmarkEnd w:id="0"/>
    <w:p w:rsidR="00CB64EF" w:rsidRDefault="009E145B">
      <w:pPr>
        <w:jc w:val="center"/>
      </w:pPr>
      <w:r>
        <w:rPr>
          <w:b/>
        </w:rPr>
        <w:t xml:space="preserve">ко Дню всех влюбленных и в рамках празднования 80-летия </w:t>
      </w:r>
      <w:proofErr w:type="spellStart"/>
      <w:r>
        <w:rPr>
          <w:b/>
        </w:rPr>
        <w:t>Завьяловского</w:t>
      </w:r>
      <w:proofErr w:type="spellEnd"/>
      <w:r>
        <w:rPr>
          <w:b/>
        </w:rPr>
        <w:t xml:space="preserve"> района</w:t>
      </w:r>
    </w:p>
    <w:p w:rsidR="00CB64EF" w:rsidRDefault="00CB64EF">
      <w:pPr>
        <w:ind w:firstLine="709"/>
        <w:jc w:val="both"/>
        <w:rPr>
          <w:b/>
        </w:rPr>
      </w:pPr>
    </w:p>
    <w:p w:rsidR="00CC3658" w:rsidRDefault="00CC3658">
      <w:pPr>
        <w:ind w:firstLine="709"/>
        <w:jc w:val="both"/>
        <w:rPr>
          <w:b/>
        </w:rPr>
      </w:pPr>
    </w:p>
    <w:p w:rsidR="00CC3658" w:rsidRDefault="00CC3658">
      <w:pPr>
        <w:ind w:firstLine="709"/>
        <w:jc w:val="both"/>
        <w:rPr>
          <w:b/>
        </w:rPr>
      </w:pPr>
      <w:bookmarkStart w:id="1" w:name="_GoBack"/>
      <w:bookmarkEnd w:id="1"/>
    </w:p>
    <w:p w:rsidR="00CB64EF" w:rsidRDefault="009E145B">
      <w:pPr>
        <w:pStyle w:val="ab"/>
        <w:ind w:left="0"/>
        <w:jc w:val="center"/>
      </w:pPr>
      <w:r>
        <w:rPr>
          <w:b/>
        </w:rPr>
        <w:t>1. Организаторы</w:t>
      </w:r>
    </w:p>
    <w:p w:rsidR="00CB64EF" w:rsidRDefault="009E145B" w:rsidP="00CC3658">
      <w:pPr>
        <w:tabs>
          <w:tab w:val="left" w:pos="1320"/>
        </w:tabs>
        <w:ind w:firstLine="624"/>
        <w:jc w:val="both"/>
      </w:pPr>
      <w:r>
        <w:t xml:space="preserve">Организатором открытого районного фотоконкурса «История любви» (далее конкурс) является Муниципальное бюджетное учреждение «Культурный комплекс «Центральный» (далее МБУ «ККЦ») и Первичное отделение «Центральное» местного отделения </w:t>
      </w:r>
      <w:proofErr w:type="spellStart"/>
      <w:r>
        <w:t>Завьяловского</w:t>
      </w:r>
      <w:proofErr w:type="spellEnd"/>
      <w:r>
        <w:t xml:space="preserve"> района Партии «</w:t>
      </w:r>
      <w:r>
        <w:rPr>
          <w:bCs/>
        </w:rPr>
        <w:t>Единая Россия</w:t>
      </w:r>
      <w:r>
        <w:t>».</w:t>
      </w:r>
    </w:p>
    <w:p w:rsidR="00CC3658" w:rsidRDefault="00CC3658" w:rsidP="00CC3658">
      <w:pPr>
        <w:tabs>
          <w:tab w:val="left" w:pos="1320"/>
        </w:tabs>
        <w:ind w:firstLine="624"/>
        <w:jc w:val="both"/>
      </w:pPr>
    </w:p>
    <w:p w:rsidR="00CB64EF" w:rsidRDefault="009E145B">
      <w:pPr>
        <w:tabs>
          <w:tab w:val="left" w:pos="0"/>
        </w:tabs>
        <w:jc w:val="center"/>
      </w:pPr>
      <w:r>
        <w:rPr>
          <w:b/>
        </w:rPr>
        <w:t>2. Партнеры</w:t>
      </w:r>
    </w:p>
    <w:p w:rsidR="00CB64EF" w:rsidRDefault="009E145B">
      <w:pPr>
        <w:tabs>
          <w:tab w:val="left" w:pos="0"/>
        </w:tabs>
        <w:ind w:firstLine="567"/>
      </w:pPr>
      <w:r>
        <w:t>Партнёрами конкурса являются:</w:t>
      </w:r>
    </w:p>
    <w:p w:rsidR="00CB64EF" w:rsidRDefault="009E145B">
      <w:pPr>
        <w:tabs>
          <w:tab w:val="left" w:pos="1320"/>
        </w:tabs>
      </w:pPr>
      <w:r>
        <w:t xml:space="preserve">- фотограф Александр </w:t>
      </w:r>
      <w:proofErr w:type="spellStart"/>
      <w:r>
        <w:t>Кочин</w:t>
      </w:r>
      <w:proofErr w:type="spellEnd"/>
      <w:r>
        <w:t>;</w:t>
      </w:r>
    </w:p>
    <w:p w:rsidR="00CB64EF" w:rsidRDefault="009E145B">
      <w:pPr>
        <w:tabs>
          <w:tab w:val="left" w:pos="1320"/>
        </w:tabs>
      </w:pPr>
      <w:r>
        <w:t xml:space="preserve">- компания </w:t>
      </w:r>
      <w:proofErr w:type="spellStart"/>
      <w:r>
        <w:rPr>
          <w:lang w:val="en-US"/>
        </w:rPr>
        <w:t>Faberlic</w:t>
      </w:r>
      <w:proofErr w:type="spellEnd"/>
      <w:r>
        <w:t xml:space="preserve"> и представитель компании </w:t>
      </w:r>
      <w:r>
        <w:rPr>
          <w:lang w:val="en-US"/>
        </w:rPr>
        <w:t>Avon</w:t>
      </w:r>
      <w:r>
        <w:t>;</w:t>
      </w:r>
    </w:p>
    <w:p w:rsidR="00CB64EF" w:rsidRDefault="009E145B">
      <w:pPr>
        <w:tabs>
          <w:tab w:val="left" w:pos="1320"/>
        </w:tabs>
      </w:pPr>
      <w:r>
        <w:t>- мастер ногтевого сервиса Александра Косарева;</w:t>
      </w:r>
    </w:p>
    <w:p w:rsidR="00CB64EF" w:rsidRDefault="009E145B">
      <w:pPr>
        <w:tabs>
          <w:tab w:val="left" w:pos="1320"/>
        </w:tabs>
        <w:ind w:left="142" w:hanging="142"/>
        <w:jc w:val="both"/>
      </w:pPr>
      <w:r>
        <w:t xml:space="preserve">- Местное отделение </w:t>
      </w:r>
      <w:proofErr w:type="spellStart"/>
      <w:r>
        <w:t>Завьяловского</w:t>
      </w:r>
      <w:proofErr w:type="spellEnd"/>
      <w:r>
        <w:t xml:space="preserve"> района удмуртского регионального отделения Партии «</w:t>
      </w:r>
      <w:r>
        <w:rPr>
          <w:bCs/>
        </w:rPr>
        <w:t>Единая Россия</w:t>
      </w:r>
      <w:r>
        <w:t>».</w:t>
      </w:r>
    </w:p>
    <w:p w:rsidR="00CB64EF" w:rsidRDefault="00CB64EF">
      <w:pPr>
        <w:tabs>
          <w:tab w:val="left" w:pos="1320"/>
        </w:tabs>
      </w:pPr>
    </w:p>
    <w:p w:rsidR="00CB64EF" w:rsidRDefault="009E145B">
      <w:pPr>
        <w:jc w:val="center"/>
      </w:pPr>
      <w:r>
        <w:rPr>
          <w:b/>
        </w:rPr>
        <w:t>3. Цели и задачи</w:t>
      </w:r>
    </w:p>
    <w:p w:rsidR="00CB64EF" w:rsidRDefault="009E145B">
      <w:r>
        <w:rPr>
          <w:bCs/>
        </w:rPr>
        <w:t>- Празднование Дня всех влюбленных;</w:t>
      </w:r>
    </w:p>
    <w:p w:rsidR="00CB64EF" w:rsidRDefault="009E145B">
      <w:r>
        <w:rPr>
          <w:bCs/>
        </w:rPr>
        <w:t>- Укрепление и популяризация семейных ценностей;</w:t>
      </w:r>
    </w:p>
    <w:p w:rsidR="00CB64EF" w:rsidRDefault="009E145B">
      <w:r>
        <w:rPr>
          <w:bCs/>
        </w:rPr>
        <w:t>- Реализация проекта партии «Единая Россия»  «Крепкая семья»;</w:t>
      </w:r>
    </w:p>
    <w:p w:rsidR="00CB64EF" w:rsidRDefault="009E145B">
      <w:pPr>
        <w:rPr>
          <w:bCs/>
        </w:rPr>
      </w:pPr>
      <w:r>
        <w:rPr>
          <w:bCs/>
        </w:rPr>
        <w:t xml:space="preserve">- Стимулирование общественной активности жителей  </w:t>
      </w:r>
      <w:proofErr w:type="spellStart"/>
      <w:r>
        <w:rPr>
          <w:bCs/>
        </w:rPr>
        <w:t>Завьяловского</w:t>
      </w:r>
      <w:proofErr w:type="spellEnd"/>
      <w:r>
        <w:rPr>
          <w:bCs/>
        </w:rPr>
        <w:t xml:space="preserve"> района;</w:t>
      </w:r>
    </w:p>
    <w:p w:rsidR="00CB64EF" w:rsidRDefault="009E145B">
      <w:r>
        <w:rPr>
          <w:bCs/>
        </w:rPr>
        <w:t xml:space="preserve">- Неформальное знакомство с жителями </w:t>
      </w:r>
      <w:proofErr w:type="spellStart"/>
      <w:r>
        <w:rPr>
          <w:bCs/>
        </w:rPr>
        <w:t>Завьяловского</w:t>
      </w:r>
      <w:proofErr w:type="spellEnd"/>
      <w:r>
        <w:rPr>
          <w:bCs/>
        </w:rPr>
        <w:t xml:space="preserve"> района.</w:t>
      </w:r>
    </w:p>
    <w:p w:rsidR="00CB64EF" w:rsidRDefault="00CB64EF"/>
    <w:p w:rsidR="00CB64EF" w:rsidRDefault="009E145B">
      <w:pPr>
        <w:pStyle w:val="ab"/>
        <w:ind w:left="0"/>
        <w:jc w:val="center"/>
      </w:pPr>
      <w:r>
        <w:rPr>
          <w:b/>
          <w:bCs/>
        </w:rPr>
        <w:t>4. Участники</w:t>
      </w:r>
    </w:p>
    <w:p w:rsidR="00CB64EF" w:rsidRDefault="009E145B">
      <w:pPr>
        <w:tabs>
          <w:tab w:val="left" w:pos="0"/>
        </w:tabs>
        <w:ind w:firstLine="567"/>
        <w:jc w:val="both"/>
      </w:pPr>
      <w:r>
        <w:t xml:space="preserve">К участию в конкурсе допускаются все желающие влюбленные пары в возрасте от 16 лет. </w:t>
      </w:r>
      <w:r>
        <w:rPr>
          <w:color w:val="000000"/>
        </w:rPr>
        <w:t xml:space="preserve">Участвовать могут как семейные пары, так и </w:t>
      </w:r>
      <w:proofErr w:type="gramStart"/>
      <w:r>
        <w:rPr>
          <w:color w:val="000000"/>
        </w:rPr>
        <w:t>пары</w:t>
      </w:r>
      <w:proofErr w:type="gramEnd"/>
      <w:r>
        <w:rPr>
          <w:color w:val="000000"/>
        </w:rPr>
        <w:t xml:space="preserve"> не имеющие регистрации брака.</w:t>
      </w:r>
      <w:r>
        <w:t xml:space="preserve"> Для участия необходимо представить </w:t>
      </w:r>
      <w:r>
        <w:rPr>
          <w:b/>
        </w:rPr>
        <w:t>заявку</w:t>
      </w:r>
      <w:r>
        <w:t xml:space="preserve"> (Приложение №1) и </w:t>
      </w:r>
      <w:r>
        <w:rPr>
          <w:b/>
        </w:rPr>
        <w:t>фотографию</w:t>
      </w:r>
      <w:r>
        <w:t xml:space="preserve"> влюбленной пары</w:t>
      </w:r>
      <w:r>
        <w:rPr>
          <w:rStyle w:val="-"/>
          <w:u w:val="none"/>
        </w:rPr>
        <w:t>.</w:t>
      </w:r>
    </w:p>
    <w:p w:rsidR="00CB64EF" w:rsidRDefault="00CB64EF">
      <w:pPr>
        <w:tabs>
          <w:tab w:val="left" w:pos="1320"/>
        </w:tabs>
        <w:ind w:firstLine="709"/>
        <w:jc w:val="both"/>
      </w:pPr>
    </w:p>
    <w:p w:rsidR="00CB64EF" w:rsidRDefault="009E145B">
      <w:pPr>
        <w:jc w:val="center"/>
      </w:pPr>
      <w:r>
        <w:rPr>
          <w:b/>
        </w:rPr>
        <w:t>5. Порядок проведения:</w:t>
      </w:r>
    </w:p>
    <w:p w:rsidR="00CB64EF" w:rsidRDefault="009E145B">
      <w:pPr>
        <w:tabs>
          <w:tab w:val="left" w:pos="395"/>
        </w:tabs>
        <w:jc w:val="both"/>
      </w:pPr>
      <w:r>
        <w:t>Конкурс проводится в три этапа:</w:t>
      </w:r>
    </w:p>
    <w:p w:rsidR="00CB64EF" w:rsidRDefault="009E145B">
      <w:pPr>
        <w:jc w:val="both"/>
      </w:pPr>
      <w:r>
        <w:rPr>
          <w:b/>
        </w:rPr>
        <w:t>Первый этап</w:t>
      </w:r>
      <w:r>
        <w:t xml:space="preserve"> – с 20.01.17 до 08.02.17 – прием заявок и конкурсных фотографий;</w:t>
      </w:r>
    </w:p>
    <w:p w:rsidR="00CB64EF" w:rsidRDefault="009E145B">
      <w:pPr>
        <w:jc w:val="both"/>
      </w:pPr>
      <w:r>
        <w:rPr>
          <w:b/>
        </w:rPr>
        <w:t>Второй этап</w:t>
      </w:r>
      <w:r>
        <w:t xml:space="preserve"> – 10.02.17 – оценка фотографий членами жюри и выбор победителей;</w:t>
      </w:r>
    </w:p>
    <w:p w:rsidR="00CB64EF" w:rsidRDefault="009E145B">
      <w:pPr>
        <w:contextualSpacing/>
        <w:jc w:val="both"/>
      </w:pPr>
      <w:r>
        <w:rPr>
          <w:b/>
        </w:rPr>
        <w:t xml:space="preserve">Третий этап – </w:t>
      </w:r>
      <w:r>
        <w:t>14.02.17 в культурном комплексе «Центральный» села Завьялово состоится награждение участников конкурса. Каждый участник получит электронное приглашение.</w:t>
      </w:r>
    </w:p>
    <w:p w:rsidR="00CB64EF" w:rsidRDefault="00CB64EF">
      <w:pPr>
        <w:contextualSpacing/>
        <w:jc w:val="both"/>
      </w:pPr>
    </w:p>
    <w:p w:rsidR="00CB64EF" w:rsidRDefault="009E145B">
      <w:pPr>
        <w:contextualSpacing/>
        <w:jc w:val="center"/>
      </w:pPr>
      <w:r>
        <w:rPr>
          <w:b/>
        </w:rPr>
        <w:t>6. Критерии оценки</w:t>
      </w:r>
    </w:p>
    <w:p w:rsidR="00CB64EF" w:rsidRDefault="009E145B">
      <w:pPr>
        <w:ind w:left="360"/>
        <w:contextualSpacing/>
      </w:pPr>
      <w:r>
        <w:t>Оценивается:</w:t>
      </w:r>
    </w:p>
    <w:p w:rsidR="00CB64EF" w:rsidRDefault="009E145B">
      <w:pPr>
        <w:contextualSpacing/>
      </w:pPr>
      <w:r>
        <w:t>- соответствие представленной фотографии теме и требованиям данного положения;</w:t>
      </w:r>
    </w:p>
    <w:p w:rsidR="00CB64EF" w:rsidRDefault="009E145B">
      <w:pPr>
        <w:contextualSpacing/>
      </w:pPr>
      <w:r>
        <w:t>- креативность;</w:t>
      </w:r>
    </w:p>
    <w:p w:rsidR="00CB64EF" w:rsidRDefault="009E145B">
      <w:pPr>
        <w:contextualSpacing/>
      </w:pPr>
      <w:r>
        <w:t>- оригинальность истории знакомства.</w:t>
      </w:r>
    </w:p>
    <w:p w:rsidR="00CB64EF" w:rsidRDefault="009E145B">
      <w:pPr>
        <w:contextualSpacing/>
        <w:jc w:val="center"/>
      </w:pPr>
      <w:r>
        <w:rPr>
          <w:b/>
        </w:rPr>
        <w:t>7. Награждение</w:t>
      </w:r>
    </w:p>
    <w:p w:rsidR="00CB64EF" w:rsidRDefault="009E145B">
      <w:pPr>
        <w:ind w:firstLine="567"/>
        <w:contextualSpacing/>
        <w:jc w:val="both"/>
      </w:pPr>
      <w:r>
        <w:t xml:space="preserve">Главный приз – фотосессия для двоих. </w:t>
      </w:r>
      <w:r>
        <w:rPr>
          <w:color w:val="000000"/>
        </w:rPr>
        <w:t>А еще много призов специально для влюбленных.</w:t>
      </w:r>
      <w:r>
        <w:t xml:space="preserve"> Все участники получат дипломы. Жюри оставляет за собой право учредить номинации и дополнительные призы.</w:t>
      </w:r>
    </w:p>
    <w:p w:rsidR="00CB64EF" w:rsidRDefault="00CB64EF">
      <w:pPr>
        <w:contextualSpacing/>
        <w:jc w:val="both"/>
      </w:pPr>
    </w:p>
    <w:p w:rsidR="00CB64EF" w:rsidRDefault="009E145B">
      <w:pPr>
        <w:contextualSpacing/>
        <w:jc w:val="center"/>
      </w:pPr>
      <w:r>
        <w:rPr>
          <w:b/>
        </w:rPr>
        <w:lastRenderedPageBreak/>
        <w:t>8. Контакты</w:t>
      </w:r>
    </w:p>
    <w:p w:rsidR="00CB64EF" w:rsidRDefault="009E145B">
      <w:pPr>
        <w:ind w:firstLine="567"/>
        <w:contextualSpacing/>
        <w:jc w:val="both"/>
      </w:pPr>
      <w:r>
        <w:t>Информацию по заявкам и участию в конкурсе можно получить у организаторов конкурса:</w:t>
      </w:r>
    </w:p>
    <w:p w:rsidR="00CB64EF" w:rsidRDefault="009E145B">
      <w:pPr>
        <w:contextualSpacing/>
        <w:jc w:val="both"/>
      </w:pPr>
      <w:r>
        <w:t xml:space="preserve">Елена Моисеева – тел: 8-904-278-42-91 или в личном сообщении </w:t>
      </w:r>
      <w:hyperlink r:id="rId8">
        <w:r>
          <w:rPr>
            <w:rStyle w:val="-"/>
            <w:color w:val="00000A"/>
          </w:rPr>
          <w:t>https://vk.com/moiseevea</w:t>
        </w:r>
      </w:hyperlink>
      <w:r>
        <w:t>.</w:t>
      </w:r>
    </w:p>
    <w:p w:rsidR="00CB64EF" w:rsidRDefault="009E145B">
      <w:pPr>
        <w:contextualSpacing/>
        <w:jc w:val="both"/>
      </w:pPr>
      <w:r>
        <w:t xml:space="preserve">А также по адресу электронной почты </w:t>
      </w:r>
      <w:hyperlink r:id="rId9">
        <w:r>
          <w:rPr>
            <w:rStyle w:val="-"/>
          </w:rPr>
          <w:t>imzz@yandex.ru</w:t>
        </w:r>
      </w:hyperlink>
      <w:r>
        <w:t xml:space="preserve"> или написал в сообщении в группе МБУ «ККЦ» </w:t>
      </w:r>
      <w:hyperlink r:id="rId10">
        <w:r>
          <w:rPr>
            <w:rStyle w:val="-"/>
          </w:rPr>
          <w:t>https://vk.com/kkcentr</w:t>
        </w:r>
      </w:hyperlink>
      <w:r>
        <w:t>.</w:t>
      </w:r>
    </w:p>
    <w:p w:rsidR="00CB64EF" w:rsidRDefault="00CB64EF">
      <w:pPr>
        <w:contextualSpacing/>
      </w:pPr>
    </w:p>
    <w:p w:rsidR="00CB64EF" w:rsidRDefault="009E145B">
      <w:pPr>
        <w:contextualSpacing/>
        <w:jc w:val="center"/>
      </w:pPr>
      <w:r>
        <w:rPr>
          <w:b/>
        </w:rPr>
        <w:t>9. Состав жюри</w:t>
      </w:r>
    </w:p>
    <w:p w:rsidR="00CB64EF" w:rsidRDefault="009E145B">
      <w:pPr>
        <w:contextualSpacing/>
        <w:jc w:val="both"/>
      </w:pPr>
      <w:r>
        <w:t>1. Терехова Л.В. – директор МБУ «ККЦ», председатель жюри;</w:t>
      </w:r>
    </w:p>
    <w:p w:rsidR="00CB64EF" w:rsidRDefault="009E145B">
      <w:pPr>
        <w:contextualSpacing/>
      </w:pPr>
      <w:r>
        <w:t xml:space="preserve">2. </w:t>
      </w:r>
      <w:proofErr w:type="spellStart"/>
      <w:r>
        <w:t>Кочин</w:t>
      </w:r>
      <w:proofErr w:type="spellEnd"/>
      <w:r>
        <w:t xml:space="preserve"> А.С. – свадебный и семейный фотограф;</w:t>
      </w:r>
    </w:p>
    <w:p w:rsidR="00CB64EF" w:rsidRDefault="009E145B">
      <w:pPr>
        <w:contextualSpacing/>
        <w:jc w:val="both"/>
      </w:pPr>
      <w:r>
        <w:t xml:space="preserve">3. Данилова Т.Л. – специалист МБУ «Молодежный центр», куратор клуба молодых семей </w:t>
      </w:r>
      <w:proofErr w:type="spellStart"/>
      <w:r>
        <w:t>Завьяловского</w:t>
      </w:r>
      <w:proofErr w:type="spellEnd"/>
      <w:r>
        <w:t xml:space="preserve"> района;</w:t>
      </w:r>
    </w:p>
    <w:p w:rsidR="00CB64EF" w:rsidRDefault="009E145B">
      <w:pPr>
        <w:contextualSpacing/>
        <w:jc w:val="both"/>
      </w:pPr>
      <w:r>
        <w:t xml:space="preserve">4. Авдеева Т.В. – руководитель исполкома местного отделения </w:t>
      </w:r>
      <w:proofErr w:type="spellStart"/>
      <w:r>
        <w:t>Завьяловского</w:t>
      </w:r>
      <w:proofErr w:type="spellEnd"/>
      <w:r>
        <w:t xml:space="preserve"> района Партии «Единая Россия»;</w:t>
      </w:r>
    </w:p>
    <w:p w:rsidR="00CB64EF" w:rsidRDefault="009E145B">
      <w:pPr>
        <w:contextualSpacing/>
        <w:jc w:val="both"/>
      </w:pPr>
      <w:r>
        <w:t>5. Гришкина В.В. – преподаватель художественного отделения Завьяловской ДШИ.</w:t>
      </w:r>
    </w:p>
    <w:p w:rsidR="00CB64EF" w:rsidRDefault="00CB64EF">
      <w:pPr>
        <w:ind w:right="98" w:firstLine="709"/>
        <w:jc w:val="both"/>
      </w:pPr>
    </w:p>
    <w:p w:rsidR="00CB64EF" w:rsidRDefault="009E145B">
      <w:pPr>
        <w:pStyle w:val="ae"/>
        <w:tabs>
          <w:tab w:val="left" w:pos="0"/>
        </w:tabs>
        <w:ind w:firstLine="567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Все фотографии и истории участников будут размещены в группах МБУ «ККЦ» в социальных сетях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ВКонтакте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https://vk.com/kkcentr и Одноклассники </w:t>
      </w:r>
      <w:hyperlink r:id="rId11">
        <w:r>
          <w:rPr>
            <w:rStyle w:val="-"/>
            <w:rFonts w:ascii="Times New Roman" w:hAnsi="Times New Roman"/>
            <w:color w:val="000000"/>
            <w:sz w:val="24"/>
            <w:szCs w:val="24"/>
          </w:rPr>
          <w:t>https://ok.ru/kkcentr</w:t>
        </w:r>
      </w:hyperlink>
      <w:r>
        <w:rPr>
          <w:rFonts w:ascii="Times New Roman" w:hAnsi="Times New Roman"/>
          <w:color w:val="000000"/>
          <w:sz w:val="24"/>
          <w:szCs w:val="24"/>
        </w:rPr>
        <w:t>. Итоги конкурса и лучшие фотоработы будут освещаться в средствах массовой информации, на местных интернет-сайтах.</w:t>
      </w:r>
    </w:p>
    <w:p w:rsidR="00CB64EF" w:rsidRDefault="00CB64EF">
      <w:pPr>
        <w:jc w:val="both"/>
        <w:rPr>
          <w:color w:val="000000"/>
        </w:rPr>
      </w:pPr>
    </w:p>
    <w:p w:rsidR="00CB64EF" w:rsidRDefault="009E145B">
      <w:pPr>
        <w:pStyle w:val="a6"/>
        <w:tabs>
          <w:tab w:val="left" w:pos="1320"/>
        </w:tabs>
        <w:spacing w:after="0"/>
        <w:jc w:val="both"/>
        <w:rPr>
          <w:color w:val="000000"/>
        </w:rPr>
      </w:pPr>
      <w:r>
        <w:rPr>
          <w:color w:val="000000"/>
        </w:rPr>
        <w:t>Внимание! Выставление работ на конкурс подтверждает согласие участника на передачу прав на публикацию работ с указанием данных автора организаторам конкурса.</w:t>
      </w:r>
    </w:p>
    <w:p w:rsidR="00CB64EF" w:rsidRDefault="00CB64EF">
      <w:pPr>
        <w:tabs>
          <w:tab w:val="left" w:pos="1320"/>
        </w:tabs>
        <w:ind w:firstLine="709"/>
        <w:jc w:val="both"/>
      </w:pPr>
    </w:p>
    <w:p w:rsidR="00CB64EF" w:rsidRDefault="009E145B">
      <w:pPr>
        <w:tabs>
          <w:tab w:val="left" w:pos="1320"/>
        </w:tabs>
        <w:ind w:firstLine="709"/>
        <w:jc w:val="right"/>
      </w:pPr>
      <w:r>
        <w:t>Приложение №1</w:t>
      </w:r>
    </w:p>
    <w:p w:rsidR="00CB64EF" w:rsidRDefault="00CB64EF">
      <w:pPr>
        <w:tabs>
          <w:tab w:val="left" w:pos="1320"/>
        </w:tabs>
        <w:ind w:firstLine="709"/>
        <w:jc w:val="right"/>
      </w:pPr>
    </w:p>
    <w:p w:rsidR="00CB64EF" w:rsidRDefault="009E145B">
      <w:pPr>
        <w:tabs>
          <w:tab w:val="left" w:pos="0"/>
        </w:tabs>
        <w:jc w:val="center"/>
      </w:pPr>
      <w:r>
        <w:rPr>
          <w:b/>
          <w:bCs/>
        </w:rPr>
        <w:t>заявка</w:t>
      </w:r>
    </w:p>
    <w:p w:rsidR="00CB64EF" w:rsidRDefault="009E145B">
      <w:pPr>
        <w:tabs>
          <w:tab w:val="left" w:pos="0"/>
        </w:tabs>
        <w:jc w:val="center"/>
      </w:pPr>
      <w:r>
        <w:rPr>
          <w:b/>
          <w:bCs/>
        </w:rPr>
        <w:t xml:space="preserve">для участия в открытом районном фотоконкурсе «История любви» ко Дню всех влюбленных и в рамках празднования 80-летия </w:t>
      </w:r>
      <w:proofErr w:type="spellStart"/>
      <w:r>
        <w:rPr>
          <w:b/>
          <w:bCs/>
        </w:rPr>
        <w:t>Завьяловского</w:t>
      </w:r>
      <w:proofErr w:type="spellEnd"/>
      <w:r>
        <w:rPr>
          <w:b/>
          <w:bCs/>
        </w:rPr>
        <w:t xml:space="preserve"> района</w:t>
      </w:r>
    </w:p>
    <w:p w:rsidR="00CB64EF" w:rsidRDefault="00CB64EF">
      <w:pPr>
        <w:tabs>
          <w:tab w:val="left" w:pos="0"/>
        </w:tabs>
        <w:jc w:val="center"/>
      </w:pPr>
    </w:p>
    <w:p w:rsidR="00CB64EF" w:rsidRDefault="009E145B">
      <w:pPr>
        <w:tabs>
          <w:tab w:val="left" w:pos="0"/>
        </w:tabs>
        <w:jc w:val="both"/>
      </w:pPr>
      <w:r>
        <w:t>1. Фамилии и имена участников _________________________________________________</w:t>
      </w:r>
    </w:p>
    <w:p w:rsidR="00CB64EF" w:rsidRDefault="009E145B">
      <w:pPr>
        <w:tabs>
          <w:tab w:val="left" w:pos="0"/>
        </w:tabs>
        <w:jc w:val="both"/>
      </w:pPr>
      <w:r>
        <w:t xml:space="preserve">2. Контактный номер телефона или ссылка на аккаунт в социальной сети </w:t>
      </w:r>
      <w:proofErr w:type="spellStart"/>
      <w:r>
        <w:t>ВКонтакте</w:t>
      </w:r>
      <w:proofErr w:type="spellEnd"/>
      <w:r>
        <w:t xml:space="preserve"> или Одноклассники _______________________________________________________________</w:t>
      </w:r>
    </w:p>
    <w:p w:rsidR="00CB64EF" w:rsidRDefault="009E145B">
      <w:pPr>
        <w:tabs>
          <w:tab w:val="left" w:pos="0"/>
        </w:tabs>
        <w:jc w:val="both"/>
      </w:pPr>
      <w:r>
        <w:t>3. Населенный пункт __________________________________________________________</w:t>
      </w:r>
    </w:p>
    <w:p w:rsidR="00CB64EF" w:rsidRDefault="009E145B">
      <w:pPr>
        <w:tabs>
          <w:tab w:val="left" w:pos="0"/>
        </w:tabs>
        <w:jc w:val="both"/>
      </w:pPr>
      <w:r>
        <w:t>4. Краткая история знакомства (2-3 предложения), сколько времени вместе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64EF" w:rsidRDefault="00CB64EF">
      <w:pPr>
        <w:tabs>
          <w:tab w:val="left" w:pos="0"/>
        </w:tabs>
        <w:jc w:val="both"/>
      </w:pPr>
    </w:p>
    <w:p w:rsidR="00CB64EF" w:rsidRDefault="00CB64EF">
      <w:pPr>
        <w:tabs>
          <w:tab w:val="left" w:pos="0"/>
        </w:tabs>
        <w:jc w:val="both"/>
      </w:pPr>
    </w:p>
    <w:p w:rsidR="00CB64EF" w:rsidRDefault="009E145B">
      <w:pPr>
        <w:tabs>
          <w:tab w:val="left" w:pos="0"/>
        </w:tabs>
        <w:jc w:val="right"/>
      </w:pPr>
      <w:r>
        <w:t>дата подачи заявки</w:t>
      </w:r>
    </w:p>
    <w:sectPr w:rsidR="00CB64E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20" w:footer="72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843" w:rsidRDefault="00C34843">
      <w:r>
        <w:separator/>
      </w:r>
    </w:p>
  </w:endnote>
  <w:endnote w:type="continuationSeparator" w:id="0">
    <w:p w:rsidR="00C34843" w:rsidRDefault="00C3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4EF" w:rsidRDefault="00CB64E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4EF" w:rsidRDefault="00CB64E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843" w:rsidRDefault="00C34843">
      <w:r>
        <w:separator/>
      </w:r>
    </w:p>
  </w:footnote>
  <w:footnote w:type="continuationSeparator" w:id="0">
    <w:p w:rsidR="00C34843" w:rsidRDefault="00C34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359144"/>
      <w:docPartObj>
        <w:docPartGallery w:val="Page Numbers (Top of Page)"/>
        <w:docPartUnique/>
      </w:docPartObj>
    </w:sdtPr>
    <w:sdtEndPr/>
    <w:sdtContent>
      <w:p w:rsidR="00CB64EF" w:rsidRDefault="009E145B">
        <w:pPr>
          <w:pStyle w:val="a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C3658">
          <w:rPr>
            <w:noProof/>
          </w:rPr>
          <w:t>2</w:t>
        </w:r>
        <w:r>
          <w:fldChar w:fldCharType="end"/>
        </w:r>
      </w:p>
    </w:sdtContent>
  </w:sdt>
  <w:p w:rsidR="00CB64EF" w:rsidRDefault="00CB64E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4EF" w:rsidRDefault="00CB64E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EF"/>
    <w:rsid w:val="009E145B"/>
    <w:rsid w:val="00B47E1E"/>
    <w:rsid w:val="00C34843"/>
    <w:rsid w:val="00CB64EF"/>
    <w:rsid w:val="00CC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B75"/>
    <w:rPr>
      <w:color w:val="00000A"/>
      <w:sz w:val="24"/>
      <w:szCs w:val="24"/>
    </w:rPr>
  </w:style>
  <w:style w:type="paragraph" w:styleId="1">
    <w:name w:val="heading 1"/>
    <w:basedOn w:val="a"/>
    <w:link w:val="10"/>
    <w:qFormat/>
    <w:rsid w:val="00416952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6D6F6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qFormat/>
    <w:rsid w:val="00416952"/>
    <w:rPr>
      <w:rFonts w:ascii="Arial" w:hAnsi="Arial"/>
      <w:b/>
      <w:bCs/>
      <w:sz w:val="32"/>
      <w:szCs w:val="32"/>
    </w:rPr>
  </w:style>
  <w:style w:type="character" w:customStyle="1" w:styleId="a3">
    <w:name w:val="Верхний колонтитул Знак"/>
    <w:basedOn w:val="a0"/>
    <w:uiPriority w:val="99"/>
    <w:qFormat/>
    <w:rsid w:val="002C0E43"/>
    <w:rPr>
      <w:sz w:val="24"/>
      <w:szCs w:val="24"/>
    </w:rPr>
  </w:style>
  <w:style w:type="character" w:customStyle="1" w:styleId="a4">
    <w:name w:val="Нижний колонтитул Знак"/>
    <w:basedOn w:val="a0"/>
    <w:qFormat/>
    <w:rsid w:val="002C0E43"/>
    <w:rPr>
      <w:sz w:val="24"/>
      <w:szCs w:val="24"/>
    </w:rPr>
  </w:style>
  <w:style w:type="character" w:customStyle="1" w:styleId="ListLabel1">
    <w:name w:val="ListLabel 1"/>
    <w:qFormat/>
    <w:rPr>
      <w:b w:val="0"/>
      <w:spacing w:val="0"/>
      <w:sz w:val="24"/>
      <w:szCs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Title"/>
    <w:basedOn w:val="a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Заглавие"/>
    <w:basedOn w:val="a"/>
    <w:pPr>
      <w:suppressLineNumbers/>
      <w:spacing w:before="120" w:after="120"/>
    </w:pPr>
    <w:rPr>
      <w:rFonts w:cs="Arial"/>
      <w:i/>
      <w:iCs/>
    </w:rPr>
  </w:style>
  <w:style w:type="paragraph" w:styleId="ab">
    <w:name w:val="List Paragraph"/>
    <w:basedOn w:val="a"/>
    <w:uiPriority w:val="34"/>
    <w:qFormat/>
    <w:rsid w:val="00B647D6"/>
    <w:pPr>
      <w:ind w:left="720"/>
      <w:contextualSpacing/>
    </w:pPr>
  </w:style>
  <w:style w:type="paragraph" w:styleId="ac">
    <w:name w:val="header"/>
    <w:basedOn w:val="a"/>
    <w:uiPriority w:val="99"/>
    <w:rsid w:val="002C0E43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2C0E43"/>
    <w:pPr>
      <w:tabs>
        <w:tab w:val="center" w:pos="4677"/>
        <w:tab w:val="right" w:pos="9355"/>
      </w:tabs>
    </w:pPr>
  </w:style>
  <w:style w:type="paragraph" w:customStyle="1" w:styleId="ae">
    <w:name w:val="Текст в заданном формате"/>
    <w:basedOn w:val="a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af">
    <w:name w:val="Содержимое таблицы"/>
    <w:basedOn w:val="a"/>
    <w:qFormat/>
  </w:style>
  <w:style w:type="table" w:styleId="af0">
    <w:name w:val="Table Grid"/>
    <w:basedOn w:val="a1"/>
    <w:rsid w:val="006B4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B75"/>
    <w:rPr>
      <w:color w:val="00000A"/>
      <w:sz w:val="24"/>
      <w:szCs w:val="24"/>
    </w:rPr>
  </w:style>
  <w:style w:type="paragraph" w:styleId="1">
    <w:name w:val="heading 1"/>
    <w:basedOn w:val="a"/>
    <w:link w:val="10"/>
    <w:qFormat/>
    <w:rsid w:val="00416952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6D6F6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qFormat/>
    <w:rsid w:val="00416952"/>
    <w:rPr>
      <w:rFonts w:ascii="Arial" w:hAnsi="Arial"/>
      <w:b/>
      <w:bCs/>
      <w:sz w:val="32"/>
      <w:szCs w:val="32"/>
    </w:rPr>
  </w:style>
  <w:style w:type="character" w:customStyle="1" w:styleId="a3">
    <w:name w:val="Верхний колонтитул Знак"/>
    <w:basedOn w:val="a0"/>
    <w:uiPriority w:val="99"/>
    <w:qFormat/>
    <w:rsid w:val="002C0E43"/>
    <w:rPr>
      <w:sz w:val="24"/>
      <w:szCs w:val="24"/>
    </w:rPr>
  </w:style>
  <w:style w:type="character" w:customStyle="1" w:styleId="a4">
    <w:name w:val="Нижний колонтитул Знак"/>
    <w:basedOn w:val="a0"/>
    <w:qFormat/>
    <w:rsid w:val="002C0E43"/>
    <w:rPr>
      <w:sz w:val="24"/>
      <w:szCs w:val="24"/>
    </w:rPr>
  </w:style>
  <w:style w:type="character" w:customStyle="1" w:styleId="ListLabel1">
    <w:name w:val="ListLabel 1"/>
    <w:qFormat/>
    <w:rPr>
      <w:b w:val="0"/>
      <w:spacing w:val="0"/>
      <w:sz w:val="24"/>
      <w:szCs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Title"/>
    <w:basedOn w:val="a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Заглавие"/>
    <w:basedOn w:val="a"/>
    <w:pPr>
      <w:suppressLineNumbers/>
      <w:spacing w:before="120" w:after="120"/>
    </w:pPr>
    <w:rPr>
      <w:rFonts w:cs="Arial"/>
      <w:i/>
      <w:iCs/>
    </w:rPr>
  </w:style>
  <w:style w:type="paragraph" w:styleId="ab">
    <w:name w:val="List Paragraph"/>
    <w:basedOn w:val="a"/>
    <w:uiPriority w:val="34"/>
    <w:qFormat/>
    <w:rsid w:val="00B647D6"/>
    <w:pPr>
      <w:ind w:left="720"/>
      <w:contextualSpacing/>
    </w:pPr>
  </w:style>
  <w:style w:type="paragraph" w:styleId="ac">
    <w:name w:val="header"/>
    <w:basedOn w:val="a"/>
    <w:uiPriority w:val="99"/>
    <w:rsid w:val="002C0E43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2C0E43"/>
    <w:pPr>
      <w:tabs>
        <w:tab w:val="center" w:pos="4677"/>
        <w:tab w:val="right" w:pos="9355"/>
      </w:tabs>
    </w:pPr>
  </w:style>
  <w:style w:type="paragraph" w:customStyle="1" w:styleId="ae">
    <w:name w:val="Текст в заданном формате"/>
    <w:basedOn w:val="a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af">
    <w:name w:val="Содержимое таблицы"/>
    <w:basedOn w:val="a"/>
    <w:qFormat/>
  </w:style>
  <w:style w:type="table" w:styleId="af0">
    <w:name w:val="Table Grid"/>
    <w:basedOn w:val="a1"/>
    <w:rsid w:val="006B4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oiseevea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kkcent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vk.com/kkcen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mzz@yandex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BD170-0C0F-445C-B625-42322A6D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home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creator>1</dc:creator>
  <cp:lastModifiedBy>26</cp:lastModifiedBy>
  <cp:revision>2</cp:revision>
  <cp:lastPrinted>2017-01-16T11:36:00Z</cp:lastPrinted>
  <dcterms:created xsi:type="dcterms:W3CDTF">2017-01-19T14:47:00Z</dcterms:created>
  <dcterms:modified xsi:type="dcterms:W3CDTF">2017-01-19T14:47:00Z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